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0DEF8220" w14:textId="5A9D039B" w:rsidR="00D4332D" w:rsidRDefault="00E86D7C">
      <w:pPr>
        <w:spacing w:before="109"/>
        <w:ind w:left="176"/>
        <w:rPr>
          <w:i/>
          <w:sz w:val="14"/>
        </w:rPr>
      </w:pPr>
      <w:r>
        <w:rPr>
          <w:i/>
          <w:sz w:val="14"/>
        </w:rPr>
        <w:t>06/08</w:t>
      </w:r>
      <w:r w:rsidR="00F32456">
        <w:rPr>
          <w:i/>
          <w:sz w:val="14"/>
        </w:rPr>
        <w:t>/202</w:t>
      </w:r>
      <w:r w:rsidR="00C12F04">
        <w:rPr>
          <w:i/>
          <w:sz w:val="14"/>
        </w:rPr>
        <w:t xml:space="preserve">4 </w:t>
      </w:r>
      <w:r w:rsidR="008D4ACD">
        <w:rPr>
          <w:i/>
          <w:sz w:val="14"/>
        </w:rPr>
        <w:t>13</w:t>
      </w:r>
      <w:r w:rsidR="00F32456">
        <w:rPr>
          <w:i/>
          <w:sz w:val="14"/>
        </w:rPr>
        <w:t>:04:23</w:t>
      </w: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394"/>
        <w:gridCol w:w="3853"/>
        <w:gridCol w:w="1755"/>
        <w:gridCol w:w="819"/>
        <w:gridCol w:w="1210"/>
        <w:gridCol w:w="989"/>
        <w:gridCol w:w="1201"/>
        <w:gridCol w:w="29"/>
      </w:tblGrid>
      <w:tr w:rsidR="00D4332D" w:rsidRPr="003F61AF" w14:paraId="61C5A59B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1769C75" w14:textId="77777777" w:rsidR="00D4332D" w:rsidRPr="003F61AF" w:rsidRDefault="00F32456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827" w:type="dxa"/>
            <w:gridSpan w:val="6"/>
          </w:tcPr>
          <w:p w14:paraId="4E5D0640" w14:textId="34148CD2" w:rsidR="00D4332D" w:rsidRPr="003F61AF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5B41AC">
              <w:rPr>
                <w:rFonts w:asciiTheme="minorHAnsi" w:hAnsiTheme="minorHAnsi" w:cstheme="minorHAnsi"/>
                <w:b/>
                <w:i/>
              </w:rPr>
              <w:t>39</w:t>
            </w:r>
            <w:r w:rsidRPr="003F61AF">
              <w:rPr>
                <w:rFonts w:asciiTheme="minorHAnsi" w:hAnsiTheme="minorHAnsi" w:cstheme="minorHAnsi"/>
                <w:b/>
                <w:i/>
              </w:rPr>
              <w:t>/202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5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="005B41AC">
              <w:rPr>
                <w:rFonts w:asciiTheme="minorHAnsi" w:hAnsiTheme="minorHAnsi" w:cstheme="minorHAnsi"/>
                <w:b/>
                <w:i/>
              </w:rPr>
              <w:t>06/08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="006B1706">
              <w:rPr>
                <w:rFonts w:asciiTheme="minorHAnsi" w:hAnsiTheme="minorHAnsi" w:cstheme="minorHAnsi"/>
                <w:b/>
                <w:i/>
              </w:rPr>
              <w:t>–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Processo</w:t>
            </w:r>
            <w:r w:rsidR="006B1706">
              <w:rPr>
                <w:rFonts w:asciiTheme="minorHAnsi" w:hAnsiTheme="minorHAnsi" w:cstheme="minorHAnsi"/>
                <w:b/>
                <w:i/>
              </w:rPr>
              <w:t xml:space="preserve"> Edocs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2025</w:t>
            </w:r>
            <w:r w:rsidR="006B1706">
              <w:rPr>
                <w:rFonts w:asciiTheme="minorHAnsi" w:hAnsiTheme="minorHAnsi" w:cstheme="minorHAnsi"/>
                <w:b/>
                <w:i/>
              </w:rPr>
              <w:t>-MC812</w:t>
            </w:r>
          </w:p>
        </w:tc>
      </w:tr>
      <w:tr w:rsidR="00D4332D" w:rsidRPr="003F61AF" w14:paraId="763790B0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66F1BC6" w14:textId="77777777" w:rsidR="00D4332D" w:rsidRPr="003F61AF" w:rsidRDefault="00F32456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827" w:type="dxa"/>
            <w:gridSpan w:val="6"/>
          </w:tcPr>
          <w:p w14:paraId="1F896D6C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18684EAC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4CB6A294" w14:textId="77777777" w:rsidR="00D4332D" w:rsidRPr="003F61AF" w:rsidRDefault="00F32456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827" w:type="dxa"/>
            <w:gridSpan w:val="6"/>
          </w:tcPr>
          <w:p w14:paraId="1587DE50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543D70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49EEB62" w14:textId="77777777" w:rsidR="00D4332D" w:rsidRPr="003F61AF" w:rsidRDefault="00F32456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827" w:type="dxa"/>
            <w:gridSpan w:val="6"/>
          </w:tcPr>
          <w:p w14:paraId="0FB8F2B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682CB8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69C259E" w14:textId="77777777" w:rsidR="00D4332D" w:rsidRPr="003F61AF" w:rsidRDefault="00F32456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827" w:type="dxa"/>
            <w:gridSpan w:val="6"/>
          </w:tcPr>
          <w:p w14:paraId="3F5BF99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2F04" w:rsidRPr="003F61AF" w14:paraId="47128326" w14:textId="77777777" w:rsidTr="00A334FB">
        <w:trPr>
          <w:gridAfter w:val="1"/>
          <w:wAfter w:w="29" w:type="dxa"/>
          <w:trHeight w:val="404"/>
        </w:trPr>
        <w:tc>
          <w:tcPr>
            <w:tcW w:w="1414" w:type="dxa"/>
            <w:gridSpan w:val="2"/>
          </w:tcPr>
          <w:p w14:paraId="22C5EFCD" w14:textId="77777777" w:rsidR="00C12F04" w:rsidRPr="003F61AF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5608" w:type="dxa"/>
            <w:gridSpan w:val="2"/>
          </w:tcPr>
          <w:p w14:paraId="1E8D6072" w14:textId="77777777" w:rsidR="00C12F04" w:rsidRPr="003F61AF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tcW w:w="819" w:type="dxa"/>
          </w:tcPr>
          <w:p w14:paraId="30B9A824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10" w:type="dxa"/>
          </w:tcPr>
          <w:p w14:paraId="5D7445CB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1201" w:type="dxa"/>
          </w:tcPr>
          <w:p w14:paraId="18B08607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Valor</w:t>
            </w:r>
            <w:r w:rsidRPr="003F61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C12F04" w:rsidRPr="003F61AF" w14:paraId="0C51DDB2" w14:textId="77777777" w:rsidTr="006B1706">
        <w:trPr>
          <w:gridAfter w:val="1"/>
          <w:wAfter w:w="29" w:type="dxa"/>
          <w:trHeight w:val="356"/>
        </w:trPr>
        <w:tc>
          <w:tcPr>
            <w:tcW w:w="1414" w:type="dxa"/>
            <w:gridSpan w:val="2"/>
            <w:vAlign w:val="center"/>
          </w:tcPr>
          <w:p w14:paraId="2C3E2305" w14:textId="7378B1B8" w:rsidR="00C12F04" w:rsidRPr="003F61AF" w:rsidRDefault="006B1706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2159</w:t>
            </w:r>
          </w:p>
        </w:tc>
        <w:tc>
          <w:tcPr>
            <w:tcW w:w="5608" w:type="dxa"/>
            <w:gridSpan w:val="2"/>
            <w:vAlign w:val="center"/>
          </w:tcPr>
          <w:p w14:paraId="4F78824A" w14:textId="7E3BFBDA" w:rsidR="00996B30" w:rsidRPr="003F61AF" w:rsidRDefault="006B1706" w:rsidP="003C78D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6B1706">
              <w:rPr>
                <w:rFonts w:asciiTheme="minorHAnsi" w:hAnsiTheme="minorHAnsi" w:cstheme="minorHAnsi"/>
                <w:lang w:val="pt-BR"/>
              </w:rPr>
              <w:t>OLEO HIDRAULICO 68</w:t>
            </w:r>
            <w:r>
              <w:rPr>
                <w:rFonts w:asciiTheme="minorHAnsi" w:hAnsiTheme="minorHAnsi" w:cstheme="minorHAnsi"/>
                <w:lang w:val="pt-BR"/>
              </w:rPr>
              <w:t xml:space="preserve"> (Galão de 20 litros)</w:t>
            </w:r>
          </w:p>
        </w:tc>
        <w:tc>
          <w:tcPr>
            <w:tcW w:w="819" w:type="dxa"/>
            <w:vAlign w:val="center"/>
          </w:tcPr>
          <w:p w14:paraId="5E8B306D" w14:textId="3C00FCC5" w:rsidR="00C12F04" w:rsidRPr="003F61AF" w:rsidRDefault="006B1706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</w:t>
            </w:r>
          </w:p>
        </w:tc>
        <w:tc>
          <w:tcPr>
            <w:tcW w:w="1210" w:type="dxa"/>
            <w:vAlign w:val="center"/>
          </w:tcPr>
          <w:p w14:paraId="1CCDAD13" w14:textId="5E39CEB5" w:rsidR="00C12F04" w:rsidRPr="003F61AF" w:rsidRDefault="006B170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89" w:type="dxa"/>
            <w:vAlign w:val="center"/>
          </w:tcPr>
          <w:p w14:paraId="197585D3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vAlign w:val="center"/>
          </w:tcPr>
          <w:p w14:paraId="4C9BB3E9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78D5" w:rsidRPr="003F61AF" w14:paraId="1706033C" w14:textId="77777777" w:rsidTr="006B1706">
        <w:trPr>
          <w:gridAfter w:val="1"/>
          <w:wAfter w:w="29" w:type="dxa"/>
          <w:trHeight w:val="356"/>
        </w:trPr>
        <w:tc>
          <w:tcPr>
            <w:tcW w:w="1414" w:type="dxa"/>
            <w:gridSpan w:val="2"/>
            <w:vAlign w:val="center"/>
          </w:tcPr>
          <w:p w14:paraId="6EBFEC0A" w14:textId="5D77B89C" w:rsidR="003C78D5" w:rsidRPr="003F61AF" w:rsidRDefault="006B1706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2161</w:t>
            </w:r>
          </w:p>
        </w:tc>
        <w:tc>
          <w:tcPr>
            <w:tcW w:w="5608" w:type="dxa"/>
            <w:gridSpan w:val="2"/>
            <w:vAlign w:val="center"/>
          </w:tcPr>
          <w:p w14:paraId="7999D94B" w14:textId="77777777" w:rsidR="003C78D5" w:rsidRDefault="006B1706" w:rsidP="003C78D5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6B1706">
              <w:rPr>
                <w:rFonts w:asciiTheme="minorHAnsi" w:hAnsiTheme="minorHAnsi" w:cstheme="minorHAnsi"/>
                <w:lang w:val="pt-BR"/>
              </w:rPr>
              <w:t>OLEO DE MOTOR 20W50</w:t>
            </w:r>
          </w:p>
          <w:p w14:paraId="34AB2D6B" w14:textId="77777777" w:rsidR="006B1706" w:rsidRPr="006B1706" w:rsidRDefault="006B1706" w:rsidP="006B1706">
            <w:pPr>
              <w:pStyle w:val="TableParagraph"/>
              <w:ind w:left="150"/>
              <w:rPr>
                <w:rFonts w:asciiTheme="minorHAnsi" w:hAnsiTheme="minorHAnsi" w:cstheme="minorHAnsi"/>
                <w:lang w:val="pt-BR"/>
              </w:rPr>
            </w:pPr>
            <w:r w:rsidRPr="006B1706">
              <w:rPr>
                <w:rFonts w:asciiTheme="minorHAnsi" w:hAnsiTheme="minorHAnsi" w:cstheme="minorHAnsi"/>
                <w:lang w:val="pt-BR"/>
              </w:rPr>
              <w:t>embalagem de 1 litro. marcas de referência: castrol, shew,</w:t>
            </w:r>
          </w:p>
          <w:p w14:paraId="53CF298E" w14:textId="25FA326C" w:rsidR="006B1706" w:rsidRPr="003F61AF" w:rsidRDefault="006B1706" w:rsidP="006B1706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6B1706">
              <w:rPr>
                <w:rFonts w:asciiTheme="minorHAnsi" w:hAnsiTheme="minorHAnsi" w:cstheme="minorHAnsi"/>
                <w:lang w:val="pt-BR"/>
              </w:rPr>
              <w:t>lubrax ou similar cm a mesma qualidade)</w:t>
            </w:r>
          </w:p>
        </w:tc>
        <w:tc>
          <w:tcPr>
            <w:tcW w:w="819" w:type="dxa"/>
            <w:vAlign w:val="center"/>
          </w:tcPr>
          <w:p w14:paraId="4D7A08F9" w14:textId="747197C3" w:rsidR="003C78D5" w:rsidRPr="003F61AF" w:rsidRDefault="006B1706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</w:t>
            </w:r>
          </w:p>
        </w:tc>
        <w:tc>
          <w:tcPr>
            <w:tcW w:w="1210" w:type="dxa"/>
            <w:vAlign w:val="center"/>
          </w:tcPr>
          <w:p w14:paraId="5DB710DF" w14:textId="2F242B94" w:rsidR="003C78D5" w:rsidRPr="003F61AF" w:rsidRDefault="006B170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89" w:type="dxa"/>
            <w:vAlign w:val="center"/>
          </w:tcPr>
          <w:p w14:paraId="530F21BD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vAlign w:val="center"/>
          </w:tcPr>
          <w:p w14:paraId="068E2AA0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B1706" w:rsidRPr="003F61AF" w14:paraId="0AD774CA" w14:textId="77777777" w:rsidTr="006B1706">
        <w:trPr>
          <w:gridAfter w:val="1"/>
          <w:wAfter w:w="29" w:type="dxa"/>
          <w:trHeight w:val="356"/>
        </w:trPr>
        <w:tc>
          <w:tcPr>
            <w:tcW w:w="1414" w:type="dxa"/>
            <w:gridSpan w:val="2"/>
            <w:vAlign w:val="center"/>
          </w:tcPr>
          <w:p w14:paraId="6AF4B73E" w14:textId="697671B2" w:rsidR="006B1706" w:rsidRDefault="006B1706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2352</w:t>
            </w:r>
          </w:p>
        </w:tc>
        <w:tc>
          <w:tcPr>
            <w:tcW w:w="5608" w:type="dxa"/>
            <w:gridSpan w:val="2"/>
            <w:vAlign w:val="center"/>
          </w:tcPr>
          <w:p w14:paraId="650EF8B3" w14:textId="4F92A9C9" w:rsidR="006B1706" w:rsidRDefault="006B1706" w:rsidP="003C78D5">
            <w:pPr>
              <w:pStyle w:val="TableParagraph"/>
              <w:ind w:left="150"/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</w:pPr>
            <w:r w:rsidRPr="006B1706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GRAXA LUBRIFICANTE CA-2 À BASE DE CLACIO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–</w:t>
            </w:r>
            <w:r w:rsidRPr="006B1706"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 xml:space="preserve"> AMARELA</w:t>
            </w:r>
          </w:p>
          <w:p w14:paraId="4926AC8D" w14:textId="0038A8D9" w:rsidR="006B1706" w:rsidRPr="009100C1" w:rsidRDefault="006B1706" w:rsidP="003C78D5">
            <w:pPr>
              <w:pStyle w:val="TableParagraph"/>
              <w:ind w:left="150"/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pt-BR"/>
              </w:rPr>
              <w:t>20kg</w:t>
            </w:r>
          </w:p>
        </w:tc>
        <w:tc>
          <w:tcPr>
            <w:tcW w:w="819" w:type="dxa"/>
            <w:vAlign w:val="center"/>
          </w:tcPr>
          <w:p w14:paraId="6BB66DC5" w14:textId="514E0581" w:rsidR="006B1706" w:rsidRDefault="006B1706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BD</w:t>
            </w:r>
          </w:p>
        </w:tc>
        <w:tc>
          <w:tcPr>
            <w:tcW w:w="1210" w:type="dxa"/>
            <w:vAlign w:val="center"/>
          </w:tcPr>
          <w:p w14:paraId="509E0285" w14:textId="39361283" w:rsidR="006B1706" w:rsidRDefault="006B170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9" w:type="dxa"/>
            <w:vAlign w:val="center"/>
          </w:tcPr>
          <w:p w14:paraId="58D38E25" w14:textId="77777777" w:rsidR="006B1706" w:rsidRPr="003F61AF" w:rsidRDefault="006B170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vAlign w:val="center"/>
          </w:tcPr>
          <w:p w14:paraId="4700F583" w14:textId="77777777" w:rsidR="006B1706" w:rsidRPr="003F61AF" w:rsidRDefault="006B170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14:paraId="2363364C" w14:textId="77777777">
        <w:trPr>
          <w:gridAfter w:val="1"/>
          <w:wAfter w:w="29" w:type="dxa"/>
          <w:trHeight w:val="290"/>
        </w:trPr>
        <w:tc>
          <w:tcPr>
            <w:tcW w:w="9051" w:type="dxa"/>
            <w:gridSpan w:val="6"/>
            <w:tcBorders>
              <w:bottom w:val="single" w:sz="18" w:space="0" w:color="000000"/>
            </w:tcBorders>
          </w:tcPr>
          <w:p w14:paraId="3BB2A64B" w14:textId="77777777" w:rsidR="00D4332D" w:rsidRDefault="00F32456">
            <w:pPr>
              <w:pStyle w:val="TableParagraph"/>
              <w:spacing w:before="6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2190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Default="00D43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2E4" w14:paraId="59DDE911" w14:textId="77777777" w:rsidTr="00847240">
        <w:trPr>
          <w:gridBefore w:val="1"/>
          <w:wBefore w:w="20" w:type="dxa"/>
          <w:trHeight w:val="289"/>
        </w:trPr>
        <w:tc>
          <w:tcPr>
            <w:tcW w:w="11250" w:type="dxa"/>
            <w:gridSpan w:val="8"/>
            <w:tcBorders>
              <w:top w:val="single" w:sz="18" w:space="0" w:color="000000"/>
            </w:tcBorders>
          </w:tcPr>
          <w:p w14:paraId="3026C199" w14:textId="77777777" w:rsidR="002422E4" w:rsidRDefault="002422E4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30 dias</w:t>
            </w:r>
          </w:p>
        </w:tc>
      </w:tr>
      <w:tr w:rsidR="002422E4" w14:paraId="6A717374" w14:textId="77777777" w:rsidTr="00847240">
        <w:trPr>
          <w:gridBefore w:val="1"/>
          <w:wBefore w:w="20" w:type="dxa"/>
          <w:trHeight w:val="294"/>
        </w:trPr>
        <w:tc>
          <w:tcPr>
            <w:tcW w:w="11250" w:type="dxa"/>
            <w:gridSpan w:val="8"/>
          </w:tcPr>
          <w:p w14:paraId="31430CE4" w14:textId="77777777" w:rsidR="002422E4" w:rsidRPr="00916A13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745246E4" w14:textId="77777777" w:rsidR="002422E4" w:rsidRPr="00916A13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DA EXECUÇÃO</w:t>
            </w:r>
            <w:r w:rsidR="00877856"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</w:p>
          <w:p w14:paraId="13767E49" w14:textId="56425C6C" w:rsidR="00296410" w:rsidRPr="00916A13" w:rsidRDefault="007A3A6A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3A6A">
              <w:rPr>
                <w:rFonts w:asciiTheme="minorHAnsi" w:hAnsiTheme="minorHAnsi" w:cstheme="minorHAnsi"/>
                <w:sz w:val="18"/>
                <w:szCs w:val="18"/>
              </w:rPr>
              <w:t>A entrega ser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á</w:t>
            </w:r>
            <w:r w:rsidRPr="007A3A6A">
              <w:rPr>
                <w:rFonts w:asciiTheme="minorHAnsi" w:hAnsiTheme="minorHAnsi" w:cstheme="minorHAnsi"/>
                <w:sz w:val="18"/>
                <w:szCs w:val="18"/>
              </w:rPr>
              <w:t xml:space="preserve"> feita de forma única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no p</w:t>
            </w:r>
            <w:r w:rsidR="005B41AC">
              <w:rPr>
                <w:rFonts w:asciiTheme="minorHAnsi" w:hAnsiTheme="minorHAnsi" w:cstheme="minorHAnsi"/>
                <w:sz w:val="18"/>
                <w:szCs w:val="18"/>
              </w:rPr>
              <w:t>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zo de </w:t>
            </w:r>
            <w:r w:rsidR="005B41A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B41AC">
              <w:rPr>
                <w:rFonts w:asciiTheme="minorHAnsi" w:hAnsiTheme="minorHAnsi" w:cstheme="minorHAnsi"/>
                <w:sz w:val="18"/>
                <w:szCs w:val="18"/>
              </w:rPr>
              <w:t>dez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 dias após a emissão da Autorização de fornecimento emitida pelo Setor de Compras do SAAE.</w:t>
            </w:r>
          </w:p>
          <w:p w14:paraId="39B9B0EE" w14:textId="77777777" w:rsidR="007A3A6A" w:rsidRDefault="007A3A6A" w:rsidP="007A3A6A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right="206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A3A6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7A3A6A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1C9FE28D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21318DD3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6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51AA67B" w14:textId="77777777" w:rsidR="00916A13" w:rsidRDefault="00916A13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b/>
                <w:sz w:val="20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CONTATO : SAAE – SERVIÇO AUTÔNOMO DE ÁGUA E ESGOTO – VARGEM ALTA/ES – CNPJ nº 31.724.255/0001-20. Tel. de contato. [028] 99930-1695; E-mail: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2422E4" w14:paraId="78ED3D52" w14:textId="77777777" w:rsidTr="00837D77">
        <w:trPr>
          <w:gridBefore w:val="1"/>
          <w:wBefore w:w="20" w:type="dxa"/>
          <w:trHeight w:val="1393"/>
        </w:trPr>
        <w:tc>
          <w:tcPr>
            <w:tcW w:w="5247" w:type="dxa"/>
            <w:gridSpan w:val="2"/>
            <w:vMerge w:val="restart"/>
            <w:tcBorders>
              <w:bottom w:val="single" w:sz="4" w:space="0" w:color="auto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837D77">
        <w:trPr>
          <w:gridBefore w:val="1"/>
          <w:wBefore w:w="20" w:type="dxa"/>
          <w:trHeight w:val="831"/>
        </w:trPr>
        <w:tc>
          <w:tcPr>
            <w:tcW w:w="524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F7B6F"/>
    <w:rsid w:val="001B5ABE"/>
    <w:rsid w:val="002422E4"/>
    <w:rsid w:val="00296410"/>
    <w:rsid w:val="00391330"/>
    <w:rsid w:val="003C78D5"/>
    <w:rsid w:val="003F2AB4"/>
    <w:rsid w:val="003F61AF"/>
    <w:rsid w:val="004235B8"/>
    <w:rsid w:val="005267B0"/>
    <w:rsid w:val="00556135"/>
    <w:rsid w:val="00585053"/>
    <w:rsid w:val="005B41AC"/>
    <w:rsid w:val="005B7EB4"/>
    <w:rsid w:val="005F46C2"/>
    <w:rsid w:val="00694A31"/>
    <w:rsid w:val="006B1443"/>
    <w:rsid w:val="006B1706"/>
    <w:rsid w:val="00797261"/>
    <w:rsid w:val="007A3A6A"/>
    <w:rsid w:val="007C3F39"/>
    <w:rsid w:val="00837D77"/>
    <w:rsid w:val="00877856"/>
    <w:rsid w:val="008D4ACD"/>
    <w:rsid w:val="00916A13"/>
    <w:rsid w:val="00996B30"/>
    <w:rsid w:val="00A07A5D"/>
    <w:rsid w:val="00A13F99"/>
    <w:rsid w:val="00C12F04"/>
    <w:rsid w:val="00CC2A50"/>
    <w:rsid w:val="00D4332D"/>
    <w:rsid w:val="00DC4275"/>
    <w:rsid w:val="00E86D7C"/>
    <w:rsid w:val="00F11B8D"/>
    <w:rsid w:val="00F123FF"/>
    <w:rsid w:val="00F32456"/>
    <w:rsid w:val="00F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Usuario</cp:lastModifiedBy>
  <cp:revision>10</cp:revision>
  <dcterms:created xsi:type="dcterms:W3CDTF">2025-08-06T16:00:00Z</dcterms:created>
  <dcterms:modified xsi:type="dcterms:W3CDTF">2025-08-07T15:30:00Z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